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27BD" w14:textId="3A104A53" w:rsidR="00E80958" w:rsidRDefault="001A65CC" w:rsidP="00EB7F5E">
      <w:pPr>
        <w:spacing w:line="276" w:lineRule="auto"/>
        <w:ind w:right="47"/>
        <w:jc w:val="both"/>
      </w:pPr>
      <w:r w:rsidRPr="001A65CC">
        <w:t>L’azienda S.I.M.I. Società Italiana Montaggi Industriali s.r.l. vuole essere un punto di riferimento e di eccellenza nel settore dei trasporti</w:t>
      </w:r>
      <w:r>
        <w:t xml:space="preserve">, </w:t>
      </w:r>
      <w:r w:rsidR="00EB7F5E">
        <w:t>attraverso la sostenibilità in tutti i suoi aspetti</w:t>
      </w:r>
      <w:r w:rsidR="00D162A2" w:rsidRPr="00D162A2">
        <w:t>; a tale scopo, pone come obiettiv</w:t>
      </w:r>
      <w:r w:rsidR="00EB7F5E">
        <w:t>i</w:t>
      </w:r>
      <w:r w:rsidR="00D162A2" w:rsidRPr="00D162A2">
        <w:t xml:space="preserve"> </w:t>
      </w:r>
      <w:r w:rsidR="00E80958" w:rsidRPr="00E80958">
        <w:t>la tutela e</w:t>
      </w:r>
      <w:r w:rsidR="00E80958">
        <w:t xml:space="preserve"> </w:t>
      </w:r>
      <w:r w:rsidR="00E80958" w:rsidRPr="00E80958">
        <w:t>la diffusione dei valori della diversità e dell’inclusione</w:t>
      </w:r>
      <w:r w:rsidR="00EB7F5E">
        <w:t xml:space="preserve"> e il mantenimento di</w:t>
      </w:r>
      <w:r w:rsidR="00E80958">
        <w:t xml:space="preserve"> </w:t>
      </w:r>
      <w:r w:rsidR="00EB7F5E">
        <w:t xml:space="preserve">un ambiente di lavoro che li rispettino. Trattiamo tutte le persone con cui interagiamo in modo etico e dignitoso. </w:t>
      </w:r>
      <w:r w:rsidR="00E80958" w:rsidRPr="004E5EB5">
        <w:t xml:space="preserve">Ogni giorno </w:t>
      </w:r>
      <w:r w:rsidR="00EB7F5E">
        <w:t xml:space="preserve">ci impegniamo nell’attuazione di un sistema di gestione per promuovere la parità di genere, per valorizzare le diversità e supportare l’empowerment femminile. </w:t>
      </w:r>
    </w:p>
    <w:p w14:paraId="53F83061" w14:textId="77777777" w:rsidR="00E80958" w:rsidRDefault="00E80958" w:rsidP="00E80958">
      <w:pPr>
        <w:spacing w:line="276" w:lineRule="auto"/>
        <w:ind w:right="47"/>
        <w:jc w:val="both"/>
      </w:pPr>
    </w:p>
    <w:p w14:paraId="4A6E8E72" w14:textId="7DDE4B35" w:rsidR="00536967" w:rsidRDefault="0052317D" w:rsidP="00E80958">
      <w:pPr>
        <w:spacing w:line="276" w:lineRule="auto"/>
        <w:ind w:right="47"/>
        <w:jc w:val="both"/>
      </w:pPr>
      <w:r>
        <w:t>La Società</w:t>
      </w:r>
      <w:r w:rsidR="00EE105C">
        <w:t xml:space="preserve"> </w:t>
      </w:r>
      <w:r w:rsidR="000F1572">
        <w:t>sostiene</w:t>
      </w:r>
      <w:r w:rsidR="004F49A1">
        <w:t xml:space="preserve"> e</w:t>
      </w:r>
      <w:r w:rsidR="000F1572" w:rsidRPr="00BE72D5">
        <w:t xml:space="preserve"> promuove </w:t>
      </w:r>
      <w:r w:rsidR="004F49A1">
        <w:t>il rispetto dei principi di parità ed uguaglianza</w:t>
      </w:r>
      <w:r w:rsidR="004F49A1" w:rsidRPr="00BE72D5">
        <w:t xml:space="preserve"> </w:t>
      </w:r>
      <w:r w:rsidR="000F1572" w:rsidRPr="00BE72D5">
        <w:t>e difende i valori della diversità e dell’inclusione</w:t>
      </w:r>
      <w:r w:rsidR="000F1572">
        <w:t>, impegnandosi quotidianamente a:</w:t>
      </w:r>
    </w:p>
    <w:p w14:paraId="733E95E0" w14:textId="077CB586" w:rsidR="006D57B1" w:rsidRDefault="006D57B1" w:rsidP="004E5EB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sostenere a tutti i livelli la diffusione di una cultura basata sul rispetto reciproco delle diversità e delle pari opportunità, con particolare attenzione a quelle di genere, al fine di promuovere l'espressione del potenziale di ognuno per il progresso della Società;</w:t>
      </w:r>
    </w:p>
    <w:p w14:paraId="3EF15283" w14:textId="04624E9A" w:rsidR="006D57B1" w:rsidRDefault="006D57B1" w:rsidP="004E5EB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garantire nello svolgimento del nostro lavoro rispetto, pari opportunità, equità e meritocrazia;</w:t>
      </w:r>
    </w:p>
    <w:p w14:paraId="09D38E49" w14:textId="6591277B" w:rsidR="006D57B1" w:rsidRDefault="006D57B1" w:rsidP="004E5EB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favorire un corretto equilibrio tra vita professionale ed extra professionale;</w:t>
      </w:r>
    </w:p>
    <w:p w14:paraId="4DD79E37" w14:textId="61D2D677" w:rsidR="006D57B1" w:rsidRDefault="006D57B1" w:rsidP="004E5EB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valorizzare la genitorialità come momento importante di vita e di crescita personale e professionale sia per le mamme che per i papà;</w:t>
      </w:r>
    </w:p>
    <w:p w14:paraId="41B26429" w14:textId="745C66DE" w:rsidR="006D57B1" w:rsidRDefault="006D57B1" w:rsidP="004E5EB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opporsi ed evitare ogni discriminazione con particolare riferimento al genere e alla genitorialità;</w:t>
      </w:r>
    </w:p>
    <w:p w14:paraId="2FAC8748" w14:textId="29024EE6" w:rsidR="00536967" w:rsidRDefault="000F1572" w:rsidP="004E5EB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promuovere</w:t>
      </w:r>
      <w:r w:rsidR="002F5A48">
        <w:t xml:space="preserve"> una politica di </w:t>
      </w:r>
      <w:r w:rsidR="00B65C0C">
        <w:t xml:space="preserve">prevenzione e </w:t>
      </w:r>
      <w:r w:rsidR="002F5A48">
        <w:t>tolleranza zero nei confronti di episodi di discriminazione</w:t>
      </w:r>
      <w:r w:rsidR="00B65C0C">
        <w:t>,</w:t>
      </w:r>
      <w:r w:rsidR="002F5A48">
        <w:t xml:space="preserve"> molestie</w:t>
      </w:r>
      <w:r w:rsidR="00B65C0C">
        <w:t>, violenza fisica, verbale</w:t>
      </w:r>
      <w:r w:rsidR="00BD5320">
        <w:t>,</w:t>
      </w:r>
      <w:r w:rsidR="00B65C0C">
        <w:t xml:space="preserve"> digitale</w:t>
      </w:r>
      <w:r w:rsidR="00BD5320">
        <w:t xml:space="preserve"> e di qualsiasi altra natura</w:t>
      </w:r>
      <w:r w:rsidR="00B65C0C">
        <w:t>;</w:t>
      </w:r>
      <w:r w:rsidR="00536967">
        <w:t xml:space="preserve"> </w:t>
      </w:r>
    </w:p>
    <w:p w14:paraId="723CB86C" w14:textId="4BC8A519" w:rsidR="004A5259" w:rsidRDefault="004A5259" w:rsidP="004E5EB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adottare un approccio di dialogo e confronto con i dipendenti al fine di coinvolgerli </w:t>
      </w:r>
      <w:r w:rsidR="0044075D">
        <w:t xml:space="preserve">e sensibilizzarli </w:t>
      </w:r>
      <w:r>
        <w:t xml:space="preserve">nell’impegno verso la sostenibilità sociale </w:t>
      </w:r>
      <w:r w:rsidR="0044075D">
        <w:t>e la</w:t>
      </w:r>
      <w:r>
        <w:t xml:space="preserve"> Parità di genere;</w:t>
      </w:r>
    </w:p>
    <w:p w14:paraId="1FF75A53" w14:textId="763B7FDC" w:rsidR="00C35644" w:rsidRDefault="00E04021" w:rsidP="004E5EB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estendere tale impegno anche oltre il perimetro </w:t>
      </w:r>
      <w:r w:rsidR="006E7A0A">
        <w:t>della Società</w:t>
      </w:r>
      <w:r>
        <w:t xml:space="preserve">, coinvolgendo in maniera attiva gli stakeholder </w:t>
      </w:r>
      <w:r w:rsidR="00617180">
        <w:t>nella</w:t>
      </w:r>
      <w:r>
        <w:t xml:space="preserve"> prom</w:t>
      </w:r>
      <w:r w:rsidR="00617180">
        <w:t>ozione</w:t>
      </w:r>
      <w:r>
        <w:t xml:space="preserve"> </w:t>
      </w:r>
      <w:r w:rsidR="00617180">
        <w:t>de</w:t>
      </w:r>
      <w:r>
        <w:t xml:space="preserve">i principi </w:t>
      </w:r>
      <w:r w:rsidR="00C62FB7">
        <w:t xml:space="preserve">etici </w:t>
      </w:r>
      <w:r>
        <w:t>di uguaglianza</w:t>
      </w:r>
      <w:r w:rsidR="0038714C">
        <w:t>,</w:t>
      </w:r>
      <w:r>
        <w:t xml:space="preserve"> inclusione</w:t>
      </w:r>
      <w:r w:rsidR="00C62FB7">
        <w:t xml:space="preserve"> </w:t>
      </w:r>
      <w:r>
        <w:t>e responsabi</w:t>
      </w:r>
      <w:r w:rsidR="00617180">
        <w:t>lità.</w:t>
      </w:r>
    </w:p>
    <w:p w14:paraId="2470D762" w14:textId="77777777" w:rsidR="006E7A0A" w:rsidRDefault="006E7A0A" w:rsidP="00215069">
      <w:pPr>
        <w:spacing w:line="276" w:lineRule="auto"/>
        <w:jc w:val="both"/>
      </w:pPr>
    </w:p>
    <w:p w14:paraId="59315851" w14:textId="0B9A4BB4" w:rsidR="002F5A48" w:rsidRDefault="002F5A48" w:rsidP="00215069">
      <w:pPr>
        <w:spacing w:line="276" w:lineRule="auto"/>
        <w:jc w:val="both"/>
      </w:pPr>
      <w:r>
        <w:t>La presente policy è rivolta a tutti i dipendenti</w:t>
      </w:r>
      <w:r w:rsidR="00EE1D95">
        <w:t xml:space="preserve"> e</w:t>
      </w:r>
      <w:r>
        <w:t xml:space="preserve"> </w:t>
      </w:r>
      <w:r w:rsidR="009C6E8D">
        <w:t>collaboratori</w:t>
      </w:r>
      <w:r>
        <w:t xml:space="preserve"> </w:t>
      </w:r>
      <w:r w:rsidR="00D904F6">
        <w:t xml:space="preserve">di </w:t>
      </w:r>
      <w:r w:rsidR="00770CE5" w:rsidRPr="001A65CC">
        <w:t>S.I.M.I. Società Italiana Montaggi Industriali s.r.l.</w:t>
      </w:r>
      <w:r w:rsidR="00713072">
        <w:t xml:space="preserve"> </w:t>
      </w:r>
      <w:r>
        <w:t xml:space="preserve">ed è condivisa con i principali stakeholder, fornitori e clienti con l’obiettivo di </w:t>
      </w:r>
      <w:r w:rsidR="009C6E8D">
        <w:t>determinare</w:t>
      </w:r>
      <w:r>
        <w:t xml:space="preserve"> un impatto </w:t>
      </w:r>
      <w:r w:rsidR="009C6E8D">
        <w:t>significativo</w:t>
      </w:r>
      <w:r>
        <w:t xml:space="preserve"> nella propria rete di valore e</w:t>
      </w:r>
      <w:r w:rsidR="009C6E8D">
        <w:t xml:space="preserve"> rappresentare </w:t>
      </w:r>
      <w:r>
        <w:t>un punto di riferimento per altre realtà professionali.</w:t>
      </w:r>
    </w:p>
    <w:p w14:paraId="742174C1" w14:textId="35D326AA" w:rsidR="00B17E3D" w:rsidRDefault="00B17E3D" w:rsidP="00215069">
      <w:pPr>
        <w:spacing w:line="276" w:lineRule="auto"/>
        <w:jc w:val="both"/>
      </w:pPr>
    </w:p>
    <w:p w14:paraId="007F1AB5" w14:textId="77777777" w:rsidR="00BC712A" w:rsidRDefault="00BC712A" w:rsidP="00215069">
      <w:pPr>
        <w:spacing w:line="276" w:lineRule="auto"/>
        <w:jc w:val="both"/>
      </w:pPr>
    </w:p>
    <w:p w14:paraId="767497BF" w14:textId="5AABB4B0" w:rsidR="00B17E3D" w:rsidRDefault="001A65CC" w:rsidP="00215069">
      <w:pPr>
        <w:spacing w:line="276" w:lineRule="auto"/>
        <w:jc w:val="both"/>
      </w:pPr>
      <w:r>
        <w:t>Villanova</w:t>
      </w:r>
      <w:r w:rsidR="00B17E3D">
        <w:t xml:space="preserve">, </w:t>
      </w:r>
      <w:r w:rsidR="0014366B">
        <w:t>___________</w:t>
      </w:r>
      <w:r w:rsidR="00B17E3D">
        <w:t xml:space="preserve">                                                                             </w:t>
      </w:r>
      <w:r w:rsidR="00D83A19">
        <w:t xml:space="preserve">L’Amministratore </w:t>
      </w:r>
    </w:p>
    <w:sectPr w:rsidR="00B17E3D" w:rsidSect="00767062">
      <w:headerReference w:type="default" r:id="rId7"/>
      <w:type w:val="continuous"/>
      <w:pgSz w:w="11910" w:h="16840"/>
      <w:pgMar w:top="1417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99CF" w14:textId="77777777" w:rsidR="009535B6" w:rsidRDefault="009535B6" w:rsidP="00AC05CE">
      <w:r>
        <w:separator/>
      </w:r>
    </w:p>
  </w:endnote>
  <w:endnote w:type="continuationSeparator" w:id="0">
    <w:p w14:paraId="266D7687" w14:textId="77777777" w:rsidR="009535B6" w:rsidRDefault="009535B6" w:rsidP="00A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87CD" w14:textId="77777777" w:rsidR="009535B6" w:rsidRDefault="009535B6" w:rsidP="00AC05CE">
      <w:r>
        <w:separator/>
      </w:r>
    </w:p>
  </w:footnote>
  <w:footnote w:type="continuationSeparator" w:id="0">
    <w:p w14:paraId="494CA604" w14:textId="77777777" w:rsidR="009535B6" w:rsidRDefault="009535B6" w:rsidP="00A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6"/>
      <w:gridCol w:w="1417"/>
      <w:gridCol w:w="2126"/>
      <w:gridCol w:w="1276"/>
      <w:gridCol w:w="1634"/>
    </w:tblGrid>
    <w:tr w:rsidR="004E5EB5" w:rsidRPr="00AE0DD4" w14:paraId="37326777" w14:textId="77777777" w:rsidTr="00B34BEC">
      <w:trPr>
        <w:cantSplit/>
        <w:trHeight w:val="690"/>
      </w:trPr>
      <w:tc>
        <w:tcPr>
          <w:tcW w:w="31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56E5CC3" w14:textId="1D79EF30" w:rsidR="004E5EB5" w:rsidRPr="003C4B6F" w:rsidRDefault="001A65CC" w:rsidP="004E5EB5">
          <w:pPr>
            <w:pStyle w:val="Intestazione"/>
            <w:jc w:val="center"/>
            <w:rPr>
              <w:rFonts w:cstheme="minorHAnsi"/>
              <w:b/>
              <w:color w:val="800080"/>
              <w:sz w:val="32"/>
              <w:szCs w:val="32"/>
            </w:rPr>
          </w:pPr>
          <w:r>
            <w:rPr>
              <w:rFonts w:cstheme="minorHAnsi"/>
              <w:b/>
              <w:noProof/>
              <w:color w:val="1F497D"/>
              <w:sz w:val="32"/>
            </w:rPr>
            <w:drawing>
              <wp:inline distT="0" distB="0" distL="0" distR="0" wp14:anchorId="69D9C82C" wp14:editId="1A710467">
                <wp:extent cx="1780673" cy="415885"/>
                <wp:effectExtent l="0" t="0" r="0" b="3810"/>
                <wp:docPr id="1764669327" name="Immagine 1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669327" name="Immagine 1" descr="Immagine che contiene testo, Carattere, logo, Elementi grafici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525" cy="423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3" w:type="dxa"/>
          <w:gridSpan w:val="4"/>
          <w:tcBorders>
            <w:left w:val="single" w:sz="4" w:space="0" w:color="auto"/>
          </w:tcBorders>
          <w:vAlign w:val="center"/>
        </w:tcPr>
        <w:p w14:paraId="15E96E1F" w14:textId="745923C6" w:rsidR="004E5EB5" w:rsidRPr="00400BBC" w:rsidRDefault="004E5EB5" w:rsidP="004E5EB5">
          <w:pPr>
            <w:pStyle w:val="Intestazione"/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32"/>
              <w:szCs w:val="28"/>
            </w:rPr>
            <w:t>POLITICA</w:t>
          </w:r>
          <w:r w:rsidRPr="00930772">
            <w:rPr>
              <w:rFonts w:ascii="Calibri" w:hAnsi="Calibri" w:cs="Calibri"/>
              <w:b/>
              <w:sz w:val="32"/>
              <w:szCs w:val="28"/>
            </w:rPr>
            <w:t xml:space="preserve"> PER LA PARITA’ DI GENERE</w:t>
          </w:r>
        </w:p>
      </w:tc>
    </w:tr>
    <w:tr w:rsidR="004E5EB5" w:rsidRPr="00AE0DD4" w14:paraId="1CA6FBAD" w14:textId="77777777" w:rsidTr="00D162A2">
      <w:trPr>
        <w:cantSplit/>
        <w:trHeight w:val="415"/>
      </w:trPr>
      <w:tc>
        <w:tcPr>
          <w:tcW w:w="3186" w:type="dxa"/>
          <w:vMerge/>
          <w:tcBorders>
            <w:top w:val="dashSmallGap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B80FA8" w14:textId="77777777" w:rsidR="004E5EB5" w:rsidRPr="00AE0DD4" w:rsidRDefault="004E5EB5" w:rsidP="004E5EB5">
          <w:pPr>
            <w:pStyle w:val="Intestazione"/>
            <w:rPr>
              <w:b/>
              <w:i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vAlign w:val="center"/>
        </w:tcPr>
        <w:p w14:paraId="673D682F" w14:textId="77777777" w:rsidR="004E5EB5" w:rsidRPr="00400BBC" w:rsidRDefault="004E5EB5" w:rsidP="00D162A2">
          <w:pPr>
            <w:pStyle w:val="Intestazione"/>
            <w:jc w:val="center"/>
            <w:rPr>
              <w:rFonts w:ascii="Calibri" w:hAnsi="Calibri" w:cs="Calibri"/>
            </w:rPr>
          </w:pPr>
          <w:r w:rsidRPr="00400BBC">
            <w:rPr>
              <w:rFonts w:ascii="Calibri" w:hAnsi="Calibri" w:cs="Calibri"/>
            </w:rPr>
            <w:t xml:space="preserve">Rev. </w:t>
          </w:r>
          <w:r>
            <w:rPr>
              <w:rFonts w:ascii="Calibri" w:hAnsi="Calibri" w:cs="Calibri"/>
            </w:rPr>
            <w:t>0</w:t>
          </w:r>
        </w:p>
      </w:tc>
      <w:tc>
        <w:tcPr>
          <w:tcW w:w="2126" w:type="dxa"/>
          <w:vAlign w:val="center"/>
        </w:tcPr>
        <w:p w14:paraId="39D2D035" w14:textId="5910BE32" w:rsidR="004E5EB5" w:rsidRPr="00400BBC" w:rsidRDefault="004E5EB5" w:rsidP="00D162A2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d</w:t>
          </w:r>
          <w:r w:rsidRPr="00400BBC">
            <w:rPr>
              <w:rFonts w:ascii="Calibri" w:hAnsi="Calibri" w:cs="Calibri"/>
            </w:rPr>
            <w:t xml:space="preserve">el </w:t>
          </w:r>
          <w:r w:rsidR="001A65CC">
            <w:rPr>
              <w:rFonts w:ascii="Calibri" w:hAnsi="Calibri" w:cs="Calibri"/>
            </w:rPr>
            <w:t>06</w:t>
          </w:r>
          <w:r w:rsidR="00D162A2">
            <w:rPr>
              <w:rFonts w:ascii="Calibri" w:hAnsi="Calibri" w:cs="Calibri"/>
            </w:rPr>
            <w:t>.0</w:t>
          </w:r>
          <w:r w:rsidR="001A65CC">
            <w:rPr>
              <w:rFonts w:ascii="Calibri" w:hAnsi="Calibri" w:cs="Calibri"/>
            </w:rPr>
            <w:t>5</w:t>
          </w:r>
          <w:r w:rsidR="00D162A2">
            <w:rPr>
              <w:rFonts w:ascii="Calibri" w:hAnsi="Calibri" w:cs="Calibri"/>
            </w:rPr>
            <w:t>.2025</w:t>
          </w:r>
        </w:p>
      </w:tc>
      <w:tc>
        <w:tcPr>
          <w:tcW w:w="1276" w:type="dxa"/>
          <w:vAlign w:val="center"/>
        </w:tcPr>
        <w:p w14:paraId="678A41C4" w14:textId="3BD884AD" w:rsidR="004E5EB5" w:rsidRPr="00400BBC" w:rsidRDefault="004E5EB5" w:rsidP="00D162A2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POL_PDG</w:t>
          </w:r>
        </w:p>
      </w:tc>
      <w:tc>
        <w:tcPr>
          <w:tcW w:w="1634" w:type="dxa"/>
          <w:vAlign w:val="center"/>
        </w:tcPr>
        <w:p w14:paraId="3E09E51A" w14:textId="77777777" w:rsidR="004E5EB5" w:rsidRPr="00400BBC" w:rsidRDefault="004E5EB5" w:rsidP="00D162A2">
          <w:pPr>
            <w:pStyle w:val="Intestazione"/>
            <w:jc w:val="center"/>
            <w:rPr>
              <w:rFonts w:ascii="Calibri" w:hAnsi="Calibri" w:cs="Calibri"/>
            </w:rPr>
          </w:pPr>
          <w:r w:rsidRPr="00400BBC">
            <w:rPr>
              <w:rFonts w:ascii="Calibri" w:hAnsi="Calibri" w:cs="Calibri"/>
              <w:snapToGrid w:val="0"/>
            </w:rPr>
            <w:t xml:space="preserve">Pagina </w:t>
          </w:r>
          <w:r w:rsidRPr="00400BBC">
            <w:rPr>
              <w:rFonts w:ascii="Calibri" w:hAnsi="Calibri" w:cs="Calibri"/>
              <w:snapToGrid w:val="0"/>
            </w:rPr>
            <w:fldChar w:fldCharType="begin"/>
          </w:r>
          <w:r w:rsidRPr="00400BBC">
            <w:rPr>
              <w:rFonts w:ascii="Calibri" w:hAnsi="Calibri" w:cs="Calibri"/>
              <w:snapToGrid w:val="0"/>
            </w:rPr>
            <w:instrText xml:space="preserve"> PAGE </w:instrText>
          </w:r>
          <w:r w:rsidRPr="00400BBC">
            <w:rPr>
              <w:rFonts w:ascii="Calibri" w:hAnsi="Calibri" w:cs="Calibri"/>
              <w:snapToGrid w:val="0"/>
            </w:rPr>
            <w:fldChar w:fldCharType="separate"/>
          </w:r>
          <w:r>
            <w:rPr>
              <w:rFonts w:ascii="Calibri" w:hAnsi="Calibri" w:cs="Calibri"/>
              <w:noProof/>
              <w:snapToGrid w:val="0"/>
            </w:rPr>
            <w:t>40</w:t>
          </w:r>
          <w:r w:rsidRPr="00400BBC">
            <w:rPr>
              <w:rFonts w:ascii="Calibri" w:hAnsi="Calibri" w:cs="Calibri"/>
              <w:snapToGrid w:val="0"/>
            </w:rPr>
            <w:fldChar w:fldCharType="end"/>
          </w:r>
          <w:r w:rsidRPr="00400BBC">
            <w:rPr>
              <w:rFonts w:ascii="Calibri" w:hAnsi="Calibri" w:cs="Calibri"/>
              <w:snapToGrid w:val="0"/>
            </w:rPr>
            <w:t xml:space="preserve"> di</w:t>
          </w:r>
          <w:r>
            <w:rPr>
              <w:rFonts w:ascii="Calibri" w:hAnsi="Calibri" w:cs="Calibri"/>
              <w:snapToGrid w:val="0"/>
            </w:rPr>
            <w:t xml:space="preserve"> 42</w:t>
          </w:r>
        </w:p>
      </w:tc>
    </w:tr>
  </w:tbl>
  <w:p w14:paraId="0D8278FE" w14:textId="17E30951" w:rsidR="00AC05CE" w:rsidRDefault="00AC05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pt;height:11pt" o:bullet="t">
        <v:imagedata r:id="rId1" o:title="msoCF71"/>
      </v:shape>
    </w:pict>
  </w:numPicBullet>
  <w:abstractNum w:abstractNumId="0" w15:restartNumberingAfterBreak="0">
    <w:nsid w:val="09B06200"/>
    <w:multiLevelType w:val="hybridMultilevel"/>
    <w:tmpl w:val="E416C95A"/>
    <w:lvl w:ilvl="0" w:tplc="FA8ED6BE">
      <w:start w:val="1"/>
      <w:numFmt w:val="bullet"/>
      <w:lvlText w:val="–"/>
      <w:lvlJc w:val="left"/>
      <w:pPr>
        <w:ind w:left="780" w:hanging="360"/>
      </w:pPr>
      <w:rPr>
        <w:rFonts w:asciiTheme="minorHAnsi" w:hAnsi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C0172D"/>
    <w:multiLevelType w:val="hybridMultilevel"/>
    <w:tmpl w:val="00E839A0"/>
    <w:lvl w:ilvl="0" w:tplc="0410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B61902"/>
    <w:multiLevelType w:val="hybridMultilevel"/>
    <w:tmpl w:val="3D80B776"/>
    <w:lvl w:ilvl="0" w:tplc="FA8ED6BE">
      <w:start w:val="1"/>
      <w:numFmt w:val="bullet"/>
      <w:lvlText w:val="–"/>
      <w:lvlJc w:val="left"/>
      <w:pPr>
        <w:ind w:left="720" w:hanging="360"/>
      </w:pPr>
      <w:rPr>
        <w:rFonts w:asciiTheme="minorHAnsi" w:hAnsi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781D"/>
    <w:multiLevelType w:val="hybridMultilevel"/>
    <w:tmpl w:val="066847D8"/>
    <w:lvl w:ilvl="0" w:tplc="FA8ED6BE">
      <w:start w:val="1"/>
      <w:numFmt w:val="bullet"/>
      <w:lvlText w:val="–"/>
      <w:lvlJc w:val="left"/>
      <w:pPr>
        <w:ind w:left="720" w:hanging="360"/>
      </w:pPr>
      <w:rPr>
        <w:rFonts w:asciiTheme="minorHAnsi" w:hAnsi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2144">
    <w:abstractNumId w:val="3"/>
  </w:num>
  <w:num w:numId="2" w16cid:durableId="252934137">
    <w:abstractNumId w:val="2"/>
  </w:num>
  <w:num w:numId="3" w16cid:durableId="1248920652">
    <w:abstractNumId w:val="0"/>
  </w:num>
  <w:num w:numId="4" w16cid:durableId="154254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66"/>
    <w:rsid w:val="00022BE9"/>
    <w:rsid w:val="000633A5"/>
    <w:rsid w:val="000A665B"/>
    <w:rsid w:val="000E42CD"/>
    <w:rsid w:val="000F1572"/>
    <w:rsid w:val="00113678"/>
    <w:rsid w:val="0014366B"/>
    <w:rsid w:val="00162E29"/>
    <w:rsid w:val="001873F0"/>
    <w:rsid w:val="001A65CC"/>
    <w:rsid w:val="001B4477"/>
    <w:rsid w:val="001C7827"/>
    <w:rsid w:val="001E5FC6"/>
    <w:rsid w:val="00215069"/>
    <w:rsid w:val="0022075D"/>
    <w:rsid w:val="002475AE"/>
    <w:rsid w:val="002B3449"/>
    <w:rsid w:val="002F5A48"/>
    <w:rsid w:val="0038714C"/>
    <w:rsid w:val="004239DA"/>
    <w:rsid w:val="0044075D"/>
    <w:rsid w:val="004548BE"/>
    <w:rsid w:val="004555A6"/>
    <w:rsid w:val="00481171"/>
    <w:rsid w:val="004A5259"/>
    <w:rsid w:val="004E5EB5"/>
    <w:rsid w:val="004F49A1"/>
    <w:rsid w:val="0052317D"/>
    <w:rsid w:val="00526BA3"/>
    <w:rsid w:val="00536967"/>
    <w:rsid w:val="00556563"/>
    <w:rsid w:val="00576F5E"/>
    <w:rsid w:val="00587BD7"/>
    <w:rsid w:val="00595874"/>
    <w:rsid w:val="00617180"/>
    <w:rsid w:val="00645E4F"/>
    <w:rsid w:val="006A6F57"/>
    <w:rsid w:val="006D57B1"/>
    <w:rsid w:val="006E7A0A"/>
    <w:rsid w:val="006F4BA2"/>
    <w:rsid w:val="00713072"/>
    <w:rsid w:val="00755857"/>
    <w:rsid w:val="00767062"/>
    <w:rsid w:val="00770CE5"/>
    <w:rsid w:val="00777856"/>
    <w:rsid w:val="007E1B06"/>
    <w:rsid w:val="00837D37"/>
    <w:rsid w:val="00867B15"/>
    <w:rsid w:val="00895BF2"/>
    <w:rsid w:val="008C0372"/>
    <w:rsid w:val="008E363F"/>
    <w:rsid w:val="008F6D27"/>
    <w:rsid w:val="009535B6"/>
    <w:rsid w:val="009C4CC5"/>
    <w:rsid w:val="009C6E8D"/>
    <w:rsid w:val="00A31B5D"/>
    <w:rsid w:val="00A84B6F"/>
    <w:rsid w:val="00AA5378"/>
    <w:rsid w:val="00AC05CE"/>
    <w:rsid w:val="00AD41DF"/>
    <w:rsid w:val="00B17E3D"/>
    <w:rsid w:val="00B41851"/>
    <w:rsid w:val="00B65C0C"/>
    <w:rsid w:val="00B70E27"/>
    <w:rsid w:val="00BA30AC"/>
    <w:rsid w:val="00BA70AE"/>
    <w:rsid w:val="00BB0F4C"/>
    <w:rsid w:val="00BC712A"/>
    <w:rsid w:val="00BD3555"/>
    <w:rsid w:val="00BD5320"/>
    <w:rsid w:val="00BF7CDD"/>
    <w:rsid w:val="00C04441"/>
    <w:rsid w:val="00C35644"/>
    <w:rsid w:val="00C35A13"/>
    <w:rsid w:val="00C62FB7"/>
    <w:rsid w:val="00C8332E"/>
    <w:rsid w:val="00CC30CC"/>
    <w:rsid w:val="00D162A2"/>
    <w:rsid w:val="00D4524D"/>
    <w:rsid w:val="00D73104"/>
    <w:rsid w:val="00D81EED"/>
    <w:rsid w:val="00D83A19"/>
    <w:rsid w:val="00D90302"/>
    <w:rsid w:val="00D904F6"/>
    <w:rsid w:val="00E04021"/>
    <w:rsid w:val="00E31B66"/>
    <w:rsid w:val="00E80958"/>
    <w:rsid w:val="00E94147"/>
    <w:rsid w:val="00EB7F5E"/>
    <w:rsid w:val="00EE0D7E"/>
    <w:rsid w:val="00EE105C"/>
    <w:rsid w:val="00EE1D95"/>
    <w:rsid w:val="00EF452E"/>
    <w:rsid w:val="00F34491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A04D3"/>
  <w15:chartTrackingRefBased/>
  <w15:docId w15:val="{979961A6-DD17-834B-A526-8C04539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1B66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AC05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5CE"/>
  </w:style>
  <w:style w:type="paragraph" w:styleId="Pidipagina">
    <w:name w:val="footer"/>
    <w:basedOn w:val="Normale"/>
    <w:link w:val="PidipaginaCarattere"/>
    <w:uiPriority w:val="99"/>
    <w:unhideWhenUsed/>
    <w:rsid w:val="00AC05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martinelli</dc:creator>
  <cp:keywords/>
  <dc:description/>
  <cp:lastModifiedBy>Francesca Gianfreda</cp:lastModifiedBy>
  <cp:revision>75</cp:revision>
  <dcterms:created xsi:type="dcterms:W3CDTF">2024-03-28T16:07:00Z</dcterms:created>
  <dcterms:modified xsi:type="dcterms:W3CDTF">2025-10-09T15:50:00Z</dcterms:modified>
</cp:coreProperties>
</file>